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A2CC" w14:textId="77777777" w:rsidR="002A2C43" w:rsidRPr="005B1CC1" w:rsidRDefault="002A2C43" w:rsidP="002A2C43"/>
    <w:p w14:paraId="2EA0359B" w14:textId="77777777" w:rsidR="005B1CC1" w:rsidRPr="005B1CC1" w:rsidRDefault="005B1CC1" w:rsidP="005B1CC1">
      <w:pPr>
        <w:suppressAutoHyphens w:val="0"/>
        <w:jc w:val="center"/>
        <w:rPr>
          <w:lang w:eastAsia="pt-BR"/>
        </w:rPr>
      </w:pPr>
      <w:r w:rsidRPr="005B1CC1">
        <w:rPr>
          <w:caps/>
          <w:color w:val="333333"/>
          <w:shd w:val="clear" w:color="auto" w:fill="FFFFFF"/>
          <w:lang w:eastAsia="pt-BR"/>
        </w:rPr>
        <w:t>ANEXO IX-A</w:t>
      </w:r>
      <w:r w:rsidRPr="005B1CC1">
        <w:rPr>
          <w:caps/>
          <w:color w:val="333333"/>
          <w:shd w:val="clear" w:color="auto" w:fill="FFFFFF"/>
          <w:lang w:eastAsia="pt-BR"/>
        </w:rPr>
        <w:br/>
      </w:r>
      <w:r w:rsidRPr="005B1CC1">
        <w:rPr>
          <w:caps/>
          <w:color w:val="333333"/>
          <w:shd w:val="clear" w:color="auto" w:fill="FFFFFF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756"/>
        <w:gridCol w:w="1356"/>
        <w:gridCol w:w="2407"/>
      </w:tblGrid>
      <w:tr w:rsidR="005B1CC1" w:rsidRPr="005B1CC1" w14:paraId="3B61BA68" w14:textId="77777777" w:rsidTr="005B1C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3535E7" w14:textId="77777777" w:rsidR="005B1CC1" w:rsidRPr="005B1CC1" w:rsidRDefault="005B1CC1" w:rsidP="005B1CC1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5B1CC1">
              <w:rPr>
                <w:b/>
                <w:bCs/>
                <w:color w:val="333333"/>
                <w:lang w:eastAsia="pt-BR"/>
              </w:rPr>
              <w:t>TERMO DE RECEBIMENTO PROVISÓRIO (Obras/Serviços de Engenharia)</w:t>
            </w:r>
          </w:p>
        </w:tc>
      </w:tr>
      <w:tr w:rsidR="005B1CC1" w:rsidRPr="005B1CC1" w14:paraId="37C0F0CA" w14:textId="77777777" w:rsidTr="005B1C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38F94E" w14:textId="77777777" w:rsidR="005B1CC1" w:rsidRPr="005B1CC1" w:rsidRDefault="005B1CC1" w:rsidP="005B1CC1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5B1CC1">
              <w:rPr>
                <w:b/>
                <w:bCs/>
                <w:color w:val="333333"/>
                <w:lang w:eastAsia="pt-BR"/>
              </w:rPr>
              <w:t>I - DADOS DA CONTRATAÇÃO</w:t>
            </w:r>
          </w:p>
        </w:tc>
      </w:tr>
      <w:tr w:rsidR="005B1CC1" w:rsidRPr="005B1CC1" w14:paraId="292838A0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E24BD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Processo Administrativo n.º: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84B53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5B1CC1" w:rsidRPr="005B1CC1" w14:paraId="0F1DB631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111677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 xml:space="preserve">Contrato </w:t>
            </w:r>
            <w:proofErr w:type="gramStart"/>
            <w:r w:rsidRPr="005B1CC1">
              <w:rPr>
                <w:color w:val="333333"/>
                <w:lang w:eastAsia="pt-BR"/>
              </w:rPr>
              <w:t>nº :</w:t>
            </w:r>
            <w:proofErr w:type="gramEnd"/>
            <w:r w:rsidRPr="005B1CC1">
              <w:rPr>
                <w:color w:val="333333"/>
                <w:lang w:eastAsia="pt-BR"/>
              </w:rPr>
              <w:t xml:space="preserve"> (Nota de Empenho / Ordem de Compra ou outro instrumento substitutivo)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977985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5B1CC1" w:rsidRPr="005B1CC1" w14:paraId="22496F1B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E3253C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Vigência contratual: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182174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___/___/_____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C80A86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Período fiscalizado: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48AE0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De ___/___/____ a ___/___/____</w:t>
            </w:r>
          </w:p>
        </w:tc>
      </w:tr>
      <w:tr w:rsidR="005B1CC1" w:rsidRPr="005B1CC1" w14:paraId="43EDA369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381E92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Valor do Contrato: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F9B6FB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5B1CC1" w:rsidRPr="005B1CC1" w14:paraId="5B6BFBA6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A2C006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Contratada: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AD679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5B1CC1" w:rsidRPr="005B1CC1" w14:paraId="5AC9937C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A1E97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Objeto: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85819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5B1CC1" w:rsidRPr="005B1CC1" w14:paraId="503703E3" w14:textId="77777777" w:rsidTr="005B1C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2BF22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Equipe de Fiscalização da Contratação: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F4E66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Nome do (a) fiscal:</w:t>
            </w:r>
          </w:p>
        </w:tc>
      </w:tr>
      <w:tr w:rsidR="005B1CC1" w:rsidRPr="005B1CC1" w14:paraId="5F9D9A35" w14:textId="77777777" w:rsidTr="005B1C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F48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5EC44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Nome do(a) gestor(a):</w:t>
            </w:r>
          </w:p>
        </w:tc>
      </w:tr>
      <w:tr w:rsidR="005B1CC1" w:rsidRPr="005B1CC1" w14:paraId="1CD5B927" w14:textId="77777777" w:rsidTr="005B1C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31D41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Preposto (a) da Contratada: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A28BB0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Nome:</w:t>
            </w:r>
          </w:p>
        </w:tc>
      </w:tr>
      <w:tr w:rsidR="005B1CC1" w:rsidRPr="005B1CC1" w14:paraId="0F37E081" w14:textId="77777777" w:rsidTr="005B1C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CDB5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E69D9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E-mail:</w:t>
            </w:r>
          </w:p>
        </w:tc>
      </w:tr>
      <w:tr w:rsidR="005B1CC1" w:rsidRPr="005B1CC1" w14:paraId="1D9E8487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AC6F0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N.º da Nota Fiscal Recebida: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2B77C5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5B1CC1" w:rsidRPr="005B1CC1" w14:paraId="22A1C875" w14:textId="77777777" w:rsidTr="005B1CC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4EFF37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Objeto de execução parcelada (mensal ou por etapa): () SIM () NÃO SE SIM () Último recebimento - final da execução () objeto sendo executado, pendente de novos recebimentos</w:t>
            </w:r>
          </w:p>
        </w:tc>
      </w:tr>
    </w:tbl>
    <w:p w14:paraId="3394046D" w14:textId="77777777" w:rsidR="005B1CC1" w:rsidRPr="005B1CC1" w:rsidRDefault="005B1CC1" w:rsidP="005B1CC1">
      <w:pPr>
        <w:suppressAutoHyphens w:val="0"/>
        <w:rPr>
          <w:lang w:eastAsia="pt-BR"/>
        </w:rPr>
      </w:pPr>
      <w:r w:rsidRPr="005B1CC1">
        <w:rPr>
          <w:color w:val="333333"/>
          <w:lang w:eastAsia="pt-BR"/>
        </w:rPr>
        <w:br/>
      </w:r>
      <w:r w:rsidRPr="005B1CC1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5265"/>
        <w:gridCol w:w="1156"/>
        <w:gridCol w:w="1258"/>
        <w:gridCol w:w="1269"/>
      </w:tblGrid>
      <w:tr w:rsidR="005B1CC1" w:rsidRPr="005B1CC1" w14:paraId="08A0F69C" w14:textId="77777777" w:rsidTr="005B1CC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7A8DDB" w14:textId="77777777" w:rsidR="005B1CC1" w:rsidRPr="005B1CC1" w:rsidRDefault="005B1CC1" w:rsidP="005B1CC1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5B1CC1">
              <w:rPr>
                <w:b/>
                <w:bCs/>
                <w:color w:val="333333"/>
                <w:lang w:eastAsia="pt-BR"/>
              </w:rPr>
              <w:t>II - DA LISTA DE VERIFICAÇÃO (CHECKLIST):</w:t>
            </w:r>
          </w:p>
        </w:tc>
      </w:tr>
      <w:tr w:rsidR="005B1CC1" w:rsidRPr="005B1CC1" w14:paraId="711305A1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216F4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Ord.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7B26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ITENS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4382D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CONFORME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003EB7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NÃO CONFORME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72B192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NÃO SE APLICA</w:t>
            </w:r>
          </w:p>
        </w:tc>
      </w:tr>
      <w:tr w:rsidR="005B1CC1" w:rsidRPr="005B1CC1" w14:paraId="2E76477A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CBEF4C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A7E93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Verificação da quantidade de serviços/materiais da Nota Fiscal, em conformidade com o Contrato e com Termo de Referência ou Projeto Básico da Contratação.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A9A13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9AB674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5657E1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7D5F9FF5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A0ED2A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B70F9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Os serviços/materiais da nota fiscal foram disponibilizados dentro do prazo previsto, com qualidade, sem deficiências e/ou irregularidades aparentes.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DD071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64E567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C16C2C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2EA76CA6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888140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348D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Não sendo executado dentro do prazo previsto, houve apresentação de justificativa técnica pertinente ao atraso na execução do objeto.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9E6314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4BE397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66CBDC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3C0BD0D7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FFD8D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2ECDAE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Comportamento reiterado de prática de desconformidade no cumprimento das obrigações assumidas diante da execução do objeto da contratação.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9565AC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6A730A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CC34A1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14ACE2A6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57A57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73AC82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Comprovação de regularidade quanto às condições de habilitação exigidas durante o processo licitatório e durante o período de vigência contratual.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ADCEBF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E12EDC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CF6D9D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01FCBF3E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7FC02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FAE3A6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 Documento Fiscal foi emitido dentro dos limites de prazo da vigência contratual.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FBFE1E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50A22F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6AC463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2D988A3D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41669E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0AA4F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ART registrada pelo profissional da atividade técnica, no CREA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67D2AE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0A181C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4B94CE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2C90A119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FC131C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7607EB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Planilha com a relação dos empregados contendo nome completo, cargo, função, horário do posto, número da carteira de identidade RG, CPF; indicação dos responsáveis técnicos pela execução dos serviços, férias, licenças e ocorrências se for o caso.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1A87AF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3F8BA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F9BB3A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5E6DD0C7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10DAE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F69EA2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Carteira de Trabalho e Previdência Social (CTPS) dos empregados e responsáveis técnicos, se for o caso, com a baixa respectiva.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307F3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8C92E8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EC9DC8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23485190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EF5B4E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8E803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Comprovado que a empresa manteve reserva de cargos para pessoa com deficiência, para reabilitado da Previdência Social ou para aprendiz.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9F017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DC4C9D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740DF4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6D3F940F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6DC7F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9D59F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A empresa apresentou junto com o relatório final de prestação de serviços, comprovação de cumprimento das obrigações trabalhistas obrigatórias e de rescisão de contrato de trabalho, se for o caso.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90857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5DC775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B98C13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351A7B23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1FF784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67445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 Instrumento de Medição para aferição da etapa/parcela/serviço executado consta do auto e confere com a medição física efetivada.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B69395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486EE8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D38178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624492F7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F2BD70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5A55B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O preço ajustado foi alterado mediante pedido de recomposição para manutenção do equilíbrio econômico-financeiro do contrato.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973A1F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9DC601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C1C8E3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27750060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C6FA26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777DA4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A Contratada respondeu a notificação formalizada no mês anterior sanando a irregularidade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1BBD8A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43437C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80922F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25D16116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9C1A8C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B34520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A Contratada respondeu à notificação formalizada no mês anterior encontrando-se a irregularidade em processo de análise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6FB56A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8F86B7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2FE0D6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6D07561A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865FD5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175C3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A última notificação da Contratada encontra-se em fase de apuração de responsabilidade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39DBA2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ABC977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5CBE8F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074FE9A4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7F21B3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3CAC6B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A empresa foi penalizada em notificação anterior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AF36E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DAE275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2EA3D5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4C8E0369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C2E217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6857F6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Baixa da matrícula no Cadastro Específico do INSS (CEI) ou no Cadastro Nacional de Obras (CNO)14.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03366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4B1CE8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A0C40D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  <w:tr w:rsidR="005B1CC1" w:rsidRPr="005B1CC1" w14:paraId="595CAC1F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25A111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A105C8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Podem ser acrescentados pelo (a) fiscal outros itens na lista de verificação conforme o objeto fiscalizado.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67A631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5F8C28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9092CE" w14:textId="77777777" w:rsidR="005B1CC1" w:rsidRPr="005B1CC1" w:rsidRDefault="005B1CC1" w:rsidP="005B1CC1">
            <w:pPr>
              <w:suppressAutoHyphens w:val="0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14:paraId="5343FF72" w14:textId="77777777" w:rsidR="005B1CC1" w:rsidRPr="005B1CC1" w:rsidRDefault="005B1CC1" w:rsidP="005B1CC1">
      <w:pPr>
        <w:suppressAutoHyphens w:val="0"/>
        <w:rPr>
          <w:lang w:eastAsia="pt-BR"/>
        </w:rPr>
      </w:pPr>
      <w:r w:rsidRPr="005B1CC1">
        <w:rPr>
          <w:color w:val="333333"/>
          <w:lang w:eastAsia="pt-BR"/>
        </w:rPr>
        <w:br/>
      </w:r>
      <w:r w:rsidRPr="005B1CC1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5B1CC1" w:rsidRPr="005B1CC1" w14:paraId="3CF0E3F2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AB9E9D" w14:textId="77777777" w:rsidR="005B1CC1" w:rsidRPr="005B1CC1" w:rsidRDefault="005B1CC1" w:rsidP="005B1CC1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5B1CC1">
              <w:rPr>
                <w:b/>
                <w:bCs/>
                <w:color w:val="333333"/>
                <w:lang w:eastAsia="pt-BR"/>
              </w:rPr>
              <w:t>III - DA VERIFICAÇÃO DE IRREGULARIDADES NO OBJETO</w:t>
            </w:r>
          </w:p>
        </w:tc>
      </w:tr>
      <w:tr w:rsidR="005B1CC1" w:rsidRPr="005B1CC1" w14:paraId="558F7032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F2FC98" w14:textId="77777777" w:rsid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spellStart"/>
            <w:r w:rsidRPr="005B1CC1">
              <w:rPr>
                <w:color w:val="333333"/>
                <w:lang w:eastAsia="pt-BR"/>
              </w:rPr>
              <w:t>III.a</w:t>
            </w:r>
            <w:proofErr w:type="spellEnd"/>
            <w:r w:rsidRPr="005B1CC1">
              <w:rPr>
                <w:color w:val="333333"/>
                <w:lang w:eastAsia="pt-BR"/>
              </w:rPr>
              <w:t xml:space="preserve">. Objeto executado ao longo de um período: Contrato de execução parcelada (mensal/etapa/cronograma/parcela) () SIM () NÃO () Sendo contrato de execução parcelada, mensal/etapa/cronograma/parcela, não foram notificadas intercorrências no período abrangido pelo documento fiscal epigrafado. () Sendo contrato de execução parcelada, mensal/etapa/cronograma/parcela, foram notificadas intercorrências no período abrangido pelo documento fiscal epigrafado e todas foram devidamente resolvidas. () Sendo contrato de execução parcelada, mensal/etapa/cronograma/parcela, foram relatadas intercorrências no período abrangido pelo documento fiscal epigrafado que constam pendentes de resolução, conforme abaixo descrito: __________________ ... </w:t>
            </w:r>
          </w:p>
          <w:p w14:paraId="00659EF3" w14:textId="01215628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proofErr w:type="spellStart"/>
            <w:r w:rsidRPr="005B1CC1">
              <w:rPr>
                <w:color w:val="333333"/>
                <w:lang w:eastAsia="pt-BR"/>
              </w:rPr>
              <w:t>III.b</w:t>
            </w:r>
            <w:proofErr w:type="spellEnd"/>
            <w:r w:rsidRPr="005B1CC1">
              <w:rPr>
                <w:color w:val="333333"/>
                <w:lang w:eastAsia="pt-BR"/>
              </w:rPr>
              <w:t>. Conformidade da NF/Fatura recebida: Discorrer sobre irregularidades verificadas no período do recebimento. () Registro as irregularidades abaixo que deverão ser corrigidas/substituídas no objeto recebido: ___________________________... () Não se aplica.</w:t>
            </w:r>
          </w:p>
        </w:tc>
      </w:tr>
      <w:tr w:rsidR="005B1CC1" w:rsidRPr="005B1CC1" w14:paraId="1BFD9556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D0168A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IV - DAS OBSERVAÇÕES GERAIS:</w:t>
            </w:r>
          </w:p>
        </w:tc>
      </w:tr>
      <w:tr w:rsidR="005B1CC1" w:rsidRPr="005B1CC1" w14:paraId="1BF55DF7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56B89D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() Registro informações que entendo relevantes para o planejamento da próxima contratação, ou riscos verificados que sugiro inserir no Plano Básico de Fiscalização de forma a prevenir a sua repetição: ___________________________ ... Discorrer sobre questões relevantes verificadas durante o recebimento passíveis de relato, pontuando o que entender relevante, sobretudo no que diz respeito ao atendimento dos parâmetros de desempenho e possíveis riscos à execução contratual. () Não foram identificadas questões relevantes para a próxima contratação, e nem verificados riscos novos para eventuais inserções no Plano Básico de Fiscalização.</w:t>
            </w:r>
          </w:p>
        </w:tc>
      </w:tr>
    </w:tbl>
    <w:p w14:paraId="2F229B08" w14:textId="77777777" w:rsidR="005B1CC1" w:rsidRPr="005B1CC1" w:rsidRDefault="005B1CC1" w:rsidP="005B1CC1">
      <w:pPr>
        <w:suppressAutoHyphens w:val="0"/>
        <w:rPr>
          <w:lang w:eastAsia="pt-BR"/>
        </w:rPr>
      </w:pPr>
      <w:r w:rsidRPr="005B1CC1">
        <w:rPr>
          <w:color w:val="333333"/>
          <w:lang w:eastAsia="pt-BR"/>
        </w:rPr>
        <w:br/>
      </w:r>
      <w:r w:rsidRPr="005B1CC1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5B1CC1" w:rsidRPr="005B1CC1" w14:paraId="37956C58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A254A0" w14:textId="77777777" w:rsidR="005B1CC1" w:rsidRPr="005B1CC1" w:rsidRDefault="005B1CC1" w:rsidP="005B1CC1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5B1CC1">
              <w:rPr>
                <w:b/>
                <w:bCs/>
                <w:color w:val="333333"/>
                <w:lang w:eastAsia="pt-BR"/>
              </w:rPr>
              <w:t>V - DO TERMO DE RECEBIMENTO PROVISÓRIO</w:t>
            </w:r>
          </w:p>
        </w:tc>
      </w:tr>
      <w:tr w:rsidR="005B1CC1" w:rsidRPr="005B1CC1" w14:paraId="5B217B11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6A4D39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() Recebo provisoriamente o objeto contratual, porquanto verificada a sua conferência em quantidade e qualidade em relação a (s) Nota (s) Fiscal (</w:t>
            </w:r>
            <w:proofErr w:type="spellStart"/>
            <w:r w:rsidRPr="005B1CC1">
              <w:rPr>
                <w:color w:val="333333"/>
                <w:lang w:eastAsia="pt-BR"/>
              </w:rPr>
              <w:t>is</w:t>
            </w:r>
            <w:proofErr w:type="spellEnd"/>
            <w:r w:rsidRPr="005B1CC1">
              <w:rPr>
                <w:color w:val="333333"/>
                <w:lang w:eastAsia="pt-BR"/>
              </w:rPr>
              <w:t xml:space="preserve">) apresentada (s). () Recebo provisória e definitivamente, pois o recebimento é de pronto pagamento, portanto não enseja obrigação futura, ou consiste em baixa complexidade e baixa vultuosidade, e apresenta facilidade na conferência de quantidade e qualidade, por isso dispensa-se recebimento posterior, tornando o presente, definitivo. () Deixo de receber provisoriamente o objeto contratual, tendo em vista o registro de ocorrências que causaram impactos na contratação e envio ao gestor do contrato para que notifique a (o) contratada (o) para que providencie a regularização descritas no item III. ___/___/_____ </w:t>
            </w:r>
            <w:r w:rsidRPr="005B1CC1">
              <w:rPr>
                <w:color w:val="333333"/>
                <w:lang w:eastAsia="pt-BR"/>
              </w:rPr>
              <w:lastRenderedPageBreak/>
              <w:t>______________________________ Fiscal Técnico (engenheiro) Resolução n.º _____________________________________ Fiscal Administrativo (quando houver) Resolução n.º</w:t>
            </w:r>
          </w:p>
        </w:tc>
      </w:tr>
    </w:tbl>
    <w:p w14:paraId="2E7B22A7" w14:textId="77777777" w:rsidR="005B1CC1" w:rsidRPr="005B1CC1" w:rsidRDefault="005B1CC1" w:rsidP="005B1CC1">
      <w:pPr>
        <w:suppressAutoHyphens w:val="0"/>
        <w:rPr>
          <w:lang w:eastAsia="pt-BR"/>
        </w:rPr>
      </w:pPr>
      <w:r w:rsidRPr="005B1CC1">
        <w:rPr>
          <w:color w:val="333333"/>
          <w:lang w:eastAsia="pt-BR"/>
        </w:rPr>
        <w:lastRenderedPageBreak/>
        <w:br/>
      </w:r>
      <w:r w:rsidRPr="005B1CC1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5B1CC1" w:rsidRPr="005B1CC1" w14:paraId="5B07491D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ED3496" w14:textId="77777777" w:rsidR="005B1CC1" w:rsidRPr="005B1CC1" w:rsidRDefault="005B1CC1" w:rsidP="005B1CC1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5B1CC1">
              <w:rPr>
                <w:b/>
                <w:bCs/>
                <w:color w:val="333333"/>
                <w:lang w:eastAsia="pt-BR"/>
              </w:rPr>
              <w:t>VI - DA MANIFESTAÇÃO DO GESTOR</w:t>
            </w:r>
          </w:p>
        </w:tc>
      </w:tr>
      <w:tr w:rsidR="005B1CC1" w:rsidRPr="005B1CC1" w14:paraId="511E301F" w14:textId="77777777" w:rsidTr="005B1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8CC995" w14:textId="77777777" w:rsidR="005B1CC1" w:rsidRPr="005B1CC1" w:rsidRDefault="005B1CC1" w:rsidP="005B1CC1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5B1CC1">
              <w:rPr>
                <w:color w:val="333333"/>
                <w:lang w:eastAsia="pt-BR"/>
              </w:rPr>
              <w:t>() para a formalização do RECEBIMENTO DEFINITIVO, conforme declarações lançadas pelo fiscal de contratos. () Para a adição das providências pertinentes para a regularização do recebimento, conforme irregularidades relacionadas pelo fiscal de contratos no item III. ___/___/_____ ______________________________ Gestor(a) do Contrato Resolução nº</w:t>
            </w:r>
          </w:p>
        </w:tc>
      </w:tr>
    </w:tbl>
    <w:p w14:paraId="26C2A4B3" w14:textId="68DD76E7" w:rsidR="002A79C5" w:rsidRPr="005B1CC1" w:rsidRDefault="002A79C5" w:rsidP="005B1CC1">
      <w:pPr>
        <w:suppressAutoHyphens w:val="0"/>
        <w:jc w:val="center"/>
        <w:rPr>
          <w:color w:val="333333"/>
          <w:shd w:val="clear" w:color="auto" w:fill="FFFFFF"/>
        </w:rPr>
      </w:pPr>
    </w:p>
    <w:sectPr w:rsidR="002A79C5" w:rsidRPr="005B1CC1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4B80" w14:textId="77777777" w:rsidR="00C7287A" w:rsidRDefault="00C7287A">
      <w:r>
        <w:separator/>
      </w:r>
    </w:p>
  </w:endnote>
  <w:endnote w:type="continuationSeparator" w:id="0">
    <w:p w14:paraId="3740CA8C" w14:textId="77777777" w:rsidR="00C7287A" w:rsidRDefault="00C7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595968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CCD7" w14:textId="77777777" w:rsidR="00C7287A" w:rsidRDefault="00C7287A">
      <w:r>
        <w:separator/>
      </w:r>
    </w:p>
  </w:footnote>
  <w:footnote w:type="continuationSeparator" w:id="0">
    <w:p w14:paraId="74971561" w14:textId="77777777" w:rsidR="00C7287A" w:rsidRDefault="00C7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595968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752030A0">
          <wp:simplePos x="0" y="0"/>
          <wp:positionH relativeFrom="column">
            <wp:posOffset>-43815</wp:posOffset>
          </wp:positionH>
          <wp:positionV relativeFrom="paragraph">
            <wp:posOffset>-320040</wp:posOffset>
          </wp:positionV>
          <wp:extent cx="2773045" cy="695325"/>
          <wp:effectExtent l="0" t="0" r="8255" b="9525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2FB84086" w:rsidR="002A79C5" w:rsidRDefault="00623820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 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1A48C6"/>
    <w:rsid w:val="00234780"/>
    <w:rsid w:val="002A2C43"/>
    <w:rsid w:val="002A79C5"/>
    <w:rsid w:val="003E3E36"/>
    <w:rsid w:val="00484A71"/>
    <w:rsid w:val="004E159C"/>
    <w:rsid w:val="00560FA1"/>
    <w:rsid w:val="005821EE"/>
    <w:rsid w:val="00595968"/>
    <w:rsid w:val="005B1CC1"/>
    <w:rsid w:val="00623820"/>
    <w:rsid w:val="00B9558B"/>
    <w:rsid w:val="00C7287A"/>
    <w:rsid w:val="00F823E6"/>
    <w:rsid w:val="00F8315B"/>
    <w:rsid w:val="00FC0B1B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abel">
    <w:name w:val="label"/>
    <w:basedOn w:val="Fontepargpadro"/>
    <w:rsid w:val="00F823E6"/>
  </w:style>
  <w:style w:type="character" w:customStyle="1" w:styleId="titulo">
    <w:name w:val="titulo"/>
    <w:basedOn w:val="Fontepargpadro"/>
    <w:rsid w:val="00FC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4</cp:revision>
  <cp:lastPrinted>2023-01-13T12:38:00Z</cp:lastPrinted>
  <dcterms:created xsi:type="dcterms:W3CDTF">2024-04-04T16:51:00Z</dcterms:created>
  <dcterms:modified xsi:type="dcterms:W3CDTF">2024-09-23T12:53:00Z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